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E2" w:rsidRDefault="002002E2" w:rsidP="002002E2">
      <w:pPr>
        <w:spacing w:after="0"/>
        <w:ind w:firstLine="567"/>
        <w:jc w:val="center"/>
        <w:rPr>
          <w:rFonts w:ascii="Georgia" w:hAnsi="Georgia"/>
          <w:b/>
          <w:sz w:val="24"/>
          <w:szCs w:val="24"/>
        </w:rPr>
      </w:pPr>
    </w:p>
    <w:p w:rsidR="002002E2" w:rsidRDefault="002002E2" w:rsidP="002002E2">
      <w:pPr>
        <w:spacing w:after="0"/>
        <w:ind w:firstLine="567"/>
        <w:jc w:val="center"/>
        <w:rPr>
          <w:rFonts w:ascii="Georgia" w:hAnsi="Georgia"/>
          <w:b/>
          <w:sz w:val="24"/>
          <w:szCs w:val="24"/>
        </w:rPr>
      </w:pPr>
    </w:p>
    <w:p w:rsidR="002002E2" w:rsidRDefault="002002E2" w:rsidP="002002E2">
      <w:pPr>
        <w:spacing w:after="0"/>
        <w:ind w:firstLine="567"/>
        <w:jc w:val="center"/>
        <w:rPr>
          <w:rFonts w:ascii="Georgia" w:hAnsi="Georgia"/>
          <w:b/>
          <w:sz w:val="24"/>
          <w:szCs w:val="24"/>
        </w:rPr>
      </w:pPr>
    </w:p>
    <w:p w:rsidR="002002E2" w:rsidRPr="002002E2" w:rsidRDefault="002002E2" w:rsidP="002002E2">
      <w:pPr>
        <w:spacing w:after="0"/>
        <w:ind w:firstLine="567"/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2002E2">
        <w:rPr>
          <w:rFonts w:ascii="Georgia" w:hAnsi="Georgia"/>
          <w:b/>
          <w:sz w:val="24"/>
          <w:szCs w:val="24"/>
        </w:rPr>
        <w:t>Litigiile Muzeului Național al Țăranului Român în anul 2019</w:t>
      </w:r>
    </w:p>
    <w:p w:rsidR="002002E2" w:rsidRPr="002002E2" w:rsidRDefault="002002E2" w:rsidP="008D2D1E">
      <w:pPr>
        <w:spacing w:after="0"/>
        <w:ind w:firstLine="567"/>
        <w:jc w:val="both"/>
        <w:rPr>
          <w:rFonts w:ascii="Georgia" w:hAnsi="Georgia"/>
          <w:b/>
          <w:sz w:val="24"/>
          <w:szCs w:val="24"/>
        </w:rPr>
      </w:pPr>
    </w:p>
    <w:p w:rsidR="002002E2" w:rsidRDefault="002002E2" w:rsidP="008D2D1E">
      <w:pPr>
        <w:spacing w:after="0"/>
        <w:ind w:firstLine="567"/>
        <w:jc w:val="both"/>
        <w:rPr>
          <w:rFonts w:ascii="Georgia" w:hAnsi="Georgia"/>
          <w:b/>
          <w:sz w:val="24"/>
          <w:szCs w:val="24"/>
        </w:rPr>
      </w:pPr>
    </w:p>
    <w:p w:rsidR="002002E2" w:rsidRPr="002002E2" w:rsidRDefault="002002E2" w:rsidP="008D2D1E">
      <w:pPr>
        <w:spacing w:after="0"/>
        <w:ind w:firstLine="567"/>
        <w:jc w:val="both"/>
        <w:rPr>
          <w:rFonts w:ascii="Georgia" w:hAnsi="Georgia"/>
          <w:b/>
          <w:sz w:val="24"/>
          <w:szCs w:val="24"/>
        </w:rPr>
      </w:pPr>
      <w:r w:rsidRPr="002002E2">
        <w:rPr>
          <w:rFonts w:ascii="Georgia" w:hAnsi="Georgia"/>
          <w:b/>
          <w:sz w:val="24"/>
          <w:szCs w:val="24"/>
        </w:rPr>
        <w:t xml:space="preserve">Tribunalul </w:t>
      </w:r>
      <w:r>
        <w:rPr>
          <w:rFonts w:ascii="Georgia" w:hAnsi="Georgia"/>
          <w:b/>
          <w:sz w:val="24"/>
          <w:szCs w:val="24"/>
        </w:rPr>
        <w:tab/>
        <w:t>B</w:t>
      </w:r>
      <w:r w:rsidRPr="002002E2">
        <w:rPr>
          <w:rFonts w:ascii="Georgia" w:hAnsi="Georgia"/>
          <w:b/>
          <w:sz w:val="24"/>
          <w:szCs w:val="24"/>
        </w:rPr>
        <w:t xml:space="preserve">ucurești – Dosar </w:t>
      </w:r>
      <w:r w:rsidRPr="002002E2">
        <w:rPr>
          <w:rFonts w:ascii="Georgia" w:hAnsi="Georgia" w:cs="Tahoma"/>
          <w:b/>
          <w:sz w:val="24"/>
          <w:szCs w:val="24"/>
          <w:shd w:val="clear" w:color="auto" w:fill="FFFFFF"/>
        </w:rPr>
        <w:t>8475/3/2019</w:t>
      </w:r>
      <w:r w:rsidRPr="002002E2">
        <w:rPr>
          <w:rFonts w:ascii="Georgia" w:hAnsi="Georgia" w:cs="Tahoma"/>
          <w:sz w:val="24"/>
          <w:szCs w:val="24"/>
          <w:shd w:val="clear" w:color="auto" w:fill="FFFFFF"/>
        </w:rPr>
        <w:t xml:space="preserve">  - </w:t>
      </w:r>
      <w:r w:rsidRPr="002002E2">
        <w:rPr>
          <w:rFonts w:ascii="Georgia" w:hAnsi="Georgia" w:cs="Tahoma"/>
          <w:sz w:val="24"/>
          <w:szCs w:val="24"/>
          <w:shd w:val="clear" w:color="auto" w:fill="FFFFFF"/>
        </w:rPr>
        <w:t xml:space="preserve">litigiu privind achiziţiile publice </w:t>
      </w:r>
      <w:r>
        <w:rPr>
          <w:rFonts w:ascii="Georgia" w:hAnsi="Georgia" w:cs="Tahoma"/>
          <w:sz w:val="24"/>
          <w:szCs w:val="24"/>
          <w:shd w:val="clear" w:color="auto" w:fill="FFFFFF"/>
        </w:rPr>
        <w:t>– soluționat definitiv în favoarea MNȚR.</w:t>
      </w:r>
    </w:p>
    <w:p w:rsidR="002002E2" w:rsidRPr="002002E2" w:rsidRDefault="002002E2" w:rsidP="008D2D1E">
      <w:pPr>
        <w:spacing w:after="0"/>
        <w:ind w:firstLine="567"/>
        <w:jc w:val="both"/>
        <w:rPr>
          <w:rFonts w:ascii="Georgia" w:hAnsi="Georgia"/>
          <w:b/>
          <w:sz w:val="24"/>
          <w:szCs w:val="24"/>
        </w:rPr>
      </w:pPr>
    </w:p>
    <w:p w:rsidR="008D2D1E" w:rsidRPr="002002E2" w:rsidRDefault="008D2D1E" w:rsidP="008D2D1E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2002E2">
        <w:rPr>
          <w:rFonts w:ascii="Georgia" w:hAnsi="Georgia"/>
          <w:b/>
          <w:sz w:val="24"/>
          <w:szCs w:val="24"/>
        </w:rPr>
        <w:t xml:space="preserve">Curtea de apel București - Dosar 17940/3/2019 – </w:t>
      </w:r>
      <w:r w:rsidRPr="002002E2">
        <w:rPr>
          <w:rFonts w:ascii="Georgia" w:hAnsi="Georgia"/>
          <w:sz w:val="24"/>
          <w:szCs w:val="24"/>
        </w:rPr>
        <w:t>liti</w:t>
      </w:r>
      <w:r w:rsidRPr="002002E2">
        <w:rPr>
          <w:rFonts w:ascii="Georgia" w:hAnsi="Georgia"/>
          <w:sz w:val="24"/>
          <w:szCs w:val="24"/>
        </w:rPr>
        <w:t>giu propr. intelectuală, foto ”</w:t>
      </w:r>
      <w:r w:rsidR="002002E2">
        <w:rPr>
          <w:rFonts w:ascii="Georgia" w:hAnsi="Georgia"/>
          <w:sz w:val="24"/>
          <w:szCs w:val="24"/>
        </w:rPr>
        <w:t>2 țărani„ apel MNȚR – declară recurs.</w:t>
      </w:r>
    </w:p>
    <w:p w:rsidR="002002E2" w:rsidRPr="002002E2" w:rsidRDefault="002002E2" w:rsidP="008D2D1E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</w:p>
    <w:p w:rsidR="002002E2" w:rsidRPr="002002E2" w:rsidRDefault="008D2D1E" w:rsidP="002002E2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2002E2">
        <w:rPr>
          <w:rFonts w:ascii="Georgia" w:hAnsi="Georgia"/>
          <w:b/>
          <w:sz w:val="24"/>
          <w:szCs w:val="24"/>
        </w:rPr>
        <w:t xml:space="preserve">Judecătorie sector 1 - Dosar  nr. 25389/299/2019 – </w:t>
      </w:r>
      <w:r w:rsidRPr="002002E2">
        <w:rPr>
          <w:rFonts w:ascii="Georgia" w:hAnsi="Georgia"/>
          <w:sz w:val="24"/>
          <w:szCs w:val="24"/>
        </w:rPr>
        <w:t>pretenții bănești MNȚR vs</w:t>
      </w:r>
      <w:r w:rsidRPr="002002E2">
        <w:rPr>
          <w:rFonts w:ascii="Georgia" w:hAnsi="Georgia"/>
          <w:sz w:val="24"/>
          <w:szCs w:val="24"/>
        </w:rPr>
        <w:t>.</w:t>
      </w:r>
      <w:r w:rsidR="002002E2">
        <w:rPr>
          <w:rFonts w:ascii="Georgia" w:hAnsi="Georgia"/>
          <w:sz w:val="24"/>
          <w:szCs w:val="24"/>
        </w:rPr>
        <w:t xml:space="preserve"> Med Life SA – MNȚR declară apel.</w:t>
      </w:r>
    </w:p>
    <w:p w:rsidR="002002E2" w:rsidRPr="002002E2" w:rsidRDefault="002002E2" w:rsidP="002002E2">
      <w:pPr>
        <w:spacing w:after="0"/>
        <w:ind w:firstLine="567"/>
        <w:jc w:val="both"/>
        <w:rPr>
          <w:rFonts w:ascii="Georgia" w:hAnsi="Georgia"/>
          <w:b/>
          <w:sz w:val="24"/>
          <w:szCs w:val="24"/>
        </w:rPr>
      </w:pPr>
    </w:p>
    <w:p w:rsidR="008D2D1E" w:rsidRPr="002002E2" w:rsidRDefault="008D2D1E" w:rsidP="002002E2">
      <w:pPr>
        <w:spacing w:after="0"/>
        <w:ind w:firstLine="567"/>
        <w:jc w:val="both"/>
        <w:rPr>
          <w:rFonts w:ascii="Georgia" w:hAnsi="Georgia"/>
          <w:b/>
          <w:sz w:val="24"/>
          <w:szCs w:val="24"/>
        </w:rPr>
      </w:pPr>
      <w:r w:rsidRPr="002002E2">
        <w:rPr>
          <w:rFonts w:ascii="Georgia" w:hAnsi="Georgia"/>
          <w:b/>
          <w:sz w:val="24"/>
          <w:szCs w:val="24"/>
        </w:rPr>
        <w:t xml:space="preserve">Dosar nr. 12945/3/2018* - </w:t>
      </w:r>
      <w:r w:rsidRPr="002002E2">
        <w:rPr>
          <w:rFonts w:ascii="Georgia" w:hAnsi="Georgia"/>
          <w:sz w:val="24"/>
          <w:szCs w:val="24"/>
        </w:rPr>
        <w:t>litigiu dr. salariale</w:t>
      </w:r>
      <w:r w:rsidRPr="002002E2">
        <w:rPr>
          <w:rFonts w:ascii="Georgia" w:hAnsi="Georgia"/>
          <w:b/>
          <w:sz w:val="24"/>
          <w:szCs w:val="24"/>
        </w:rPr>
        <w:t xml:space="preserve"> </w:t>
      </w:r>
      <w:r w:rsidRPr="002002E2">
        <w:rPr>
          <w:rFonts w:ascii="Georgia" w:hAnsi="Georgia"/>
          <w:sz w:val="24"/>
          <w:szCs w:val="24"/>
        </w:rPr>
        <w:t>–</w:t>
      </w:r>
      <w:r w:rsidR="002002E2">
        <w:rPr>
          <w:rFonts w:ascii="Georgia" w:hAnsi="Georgia"/>
          <w:sz w:val="24"/>
          <w:szCs w:val="24"/>
        </w:rPr>
        <w:t>Ceaușu Mona – soluționat definitiv  în favoarea MNȚR.</w:t>
      </w:r>
    </w:p>
    <w:p w:rsidR="00A3045A" w:rsidRPr="002002E2" w:rsidRDefault="00A3045A">
      <w:pPr>
        <w:rPr>
          <w:rFonts w:ascii="Georgia" w:hAnsi="Georgia"/>
          <w:sz w:val="24"/>
          <w:szCs w:val="24"/>
        </w:rPr>
      </w:pPr>
    </w:p>
    <w:sectPr w:rsidR="00A3045A" w:rsidRPr="00200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BD1"/>
    <w:multiLevelType w:val="hybridMultilevel"/>
    <w:tmpl w:val="3DAE9548"/>
    <w:lvl w:ilvl="0" w:tplc="A92694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771CB"/>
    <w:multiLevelType w:val="hybridMultilevel"/>
    <w:tmpl w:val="A96C3280"/>
    <w:lvl w:ilvl="0" w:tplc="0418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1E"/>
    <w:rsid w:val="002002E2"/>
    <w:rsid w:val="008D2D1E"/>
    <w:rsid w:val="00A3045A"/>
    <w:rsid w:val="00B61588"/>
    <w:rsid w:val="00C204DA"/>
    <w:rsid w:val="00D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</dc:creator>
  <cp:lastModifiedBy>Dinu</cp:lastModifiedBy>
  <cp:revision>1</cp:revision>
  <dcterms:created xsi:type="dcterms:W3CDTF">2020-04-28T09:59:00Z</dcterms:created>
  <dcterms:modified xsi:type="dcterms:W3CDTF">2020-04-28T10:54:00Z</dcterms:modified>
</cp:coreProperties>
</file>